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b3c34ac76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fbc555c2f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Alaga,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b5eb75cda40aa" /><Relationship Type="http://schemas.openxmlformats.org/officeDocument/2006/relationships/numbering" Target="/word/numbering.xml" Id="R989ec9eb70f94b67" /><Relationship Type="http://schemas.openxmlformats.org/officeDocument/2006/relationships/settings" Target="/word/settings.xml" Id="Rf6224ecdcd6842db" /><Relationship Type="http://schemas.openxmlformats.org/officeDocument/2006/relationships/image" Target="/word/media/cfee5653-fec2-480a-8de5-0c33956134db.png" Id="R86dfbc555c2f4492" /></Relationships>
</file>