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8805c9c48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4bb1c34bf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Alanthus Grove,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a886613b24d3b" /><Relationship Type="http://schemas.openxmlformats.org/officeDocument/2006/relationships/numbering" Target="/word/numbering.xml" Id="Re119a5f103d24002" /><Relationship Type="http://schemas.openxmlformats.org/officeDocument/2006/relationships/settings" Target="/word/settings.xml" Id="R1001fb5b1d674080" /><Relationship Type="http://schemas.openxmlformats.org/officeDocument/2006/relationships/image" Target="/word/media/1a833a55-5722-4900-aaf4-83d48b32db98.png" Id="Rdd74bb1c34bf4ca2" /></Relationships>
</file>