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832d2a8bc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81f61aa85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Albertsons Center,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802af57104b41" /><Relationship Type="http://schemas.openxmlformats.org/officeDocument/2006/relationships/numbering" Target="/word/numbering.xml" Id="R034f76cc4ffc4ba6" /><Relationship Type="http://schemas.openxmlformats.org/officeDocument/2006/relationships/settings" Target="/word/settings.xml" Id="R742263f1a7264c51" /><Relationship Type="http://schemas.openxmlformats.org/officeDocument/2006/relationships/image" Target="/word/media/b78e6c73-b173-4c10-ae94-d96f2bfc540d.png" Id="R19781f61aa8547f1" /></Relationships>
</file>