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7d07422fb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696e71930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Albion Basin,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33751ccf84c7c" /><Relationship Type="http://schemas.openxmlformats.org/officeDocument/2006/relationships/numbering" Target="/word/numbering.xml" Id="R28b85d63759e4a0f" /><Relationship Type="http://schemas.openxmlformats.org/officeDocument/2006/relationships/settings" Target="/word/settings.xml" Id="Raeed0e8acf8541ff" /><Relationship Type="http://schemas.openxmlformats.org/officeDocument/2006/relationships/image" Target="/word/media/efbf03f5-ea8c-4cdd-b06f-397945f89da2.png" Id="Rd2a696e719304c04" /></Relationships>
</file>