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0c6cd1f38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68daf85e3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Albrights,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ec0e4148b4add" /><Relationship Type="http://schemas.openxmlformats.org/officeDocument/2006/relationships/numbering" Target="/word/numbering.xml" Id="Re8d71c566d7745fc" /><Relationship Type="http://schemas.openxmlformats.org/officeDocument/2006/relationships/settings" Target="/word/settings.xml" Id="R9e4c0677fde84338" /><Relationship Type="http://schemas.openxmlformats.org/officeDocument/2006/relationships/image" Target="/word/media/b15ddf6b-da5e-49b1-ad98-b6c85ee8c238.png" Id="R8ea68daf85e34034" /></Relationships>
</file>