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1ccbf515b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8dfbf734f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Alderpoint,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4165d45674c69" /><Relationship Type="http://schemas.openxmlformats.org/officeDocument/2006/relationships/numbering" Target="/word/numbering.xml" Id="Rc72deaac97dd4598" /><Relationship Type="http://schemas.openxmlformats.org/officeDocument/2006/relationships/settings" Target="/word/settings.xml" Id="R8908807b633e4bb7" /><Relationship Type="http://schemas.openxmlformats.org/officeDocument/2006/relationships/image" Target="/word/media/79c9368e-6f6b-418b-b274-6d2b50e75936.png" Id="Rdfa8dfbf734f415d" /></Relationships>
</file>