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37f3a438f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bbd73ee8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db83d961a4880" /><Relationship Type="http://schemas.openxmlformats.org/officeDocument/2006/relationships/numbering" Target="/word/numbering.xml" Id="R5c695c8f9fbb4815" /><Relationship Type="http://schemas.openxmlformats.org/officeDocument/2006/relationships/settings" Target="/word/settings.xml" Id="R70ae78bc9edc4861" /><Relationship Type="http://schemas.openxmlformats.org/officeDocument/2006/relationships/image" Target="/word/media/d9022c7b-f940-49e5-ba63-d15b19e0ae92.png" Id="Rb71bbd73ee814a79" /></Relationships>
</file>