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abbeb4b95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31afe59285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Alicia,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aa97242d745d4" /><Relationship Type="http://schemas.openxmlformats.org/officeDocument/2006/relationships/numbering" Target="/word/numbering.xml" Id="R5d974e4eaded4b3f" /><Relationship Type="http://schemas.openxmlformats.org/officeDocument/2006/relationships/settings" Target="/word/settings.xml" Id="R1de30c7b6aef4f60" /><Relationship Type="http://schemas.openxmlformats.org/officeDocument/2006/relationships/image" Target="/word/media/739b003b-e534-4a76-a24a-94211f7421b2.png" Id="Re231afe59285446a" /></Relationships>
</file>