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3deddff4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d03c50b38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 Saints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1a2aadfa324bea" /><Relationship Type="http://schemas.openxmlformats.org/officeDocument/2006/relationships/numbering" Target="/word/numbering.xml" Id="Rcb76f58e5aae4c61" /><Relationship Type="http://schemas.openxmlformats.org/officeDocument/2006/relationships/settings" Target="/word/settings.xml" Id="R4d7a0c79ef5a437c" /><Relationship Type="http://schemas.openxmlformats.org/officeDocument/2006/relationships/image" Target="/word/media/7f103205-bac9-4798-b6fd-a0412c309d56.png" Id="R3ead03c50b384738" /></Relationships>
</file>