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62c270ee2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93293bac5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 Saints Village,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2aaac245d498a" /><Relationship Type="http://schemas.openxmlformats.org/officeDocument/2006/relationships/numbering" Target="/word/numbering.xml" Id="Reb4995b50746452a" /><Relationship Type="http://schemas.openxmlformats.org/officeDocument/2006/relationships/settings" Target="/word/settings.xml" Id="R98b23db9d4f04ed0" /><Relationship Type="http://schemas.openxmlformats.org/officeDocument/2006/relationships/image" Target="/word/media/6acfd0ca-a54e-45e5-bbca-55e36e1f4b5b.png" Id="Recb93293bac54ed7" /></Relationships>
</file>