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29d43ebca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a34652d8d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Allatoona Bay,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65b8edf9646be" /><Relationship Type="http://schemas.openxmlformats.org/officeDocument/2006/relationships/numbering" Target="/word/numbering.xml" Id="R53fe453f34fb4bed" /><Relationship Type="http://schemas.openxmlformats.org/officeDocument/2006/relationships/settings" Target="/word/settings.xml" Id="Ra3d3f800270b42ac" /><Relationship Type="http://schemas.openxmlformats.org/officeDocument/2006/relationships/image" Target="/word/media/95ad802f-8527-446f-9c05-44a245671e46.png" Id="R7a1a34652d8d4ab4" /></Relationships>
</file>