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d1d4deb6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b287a2874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45da137ec4c85" /><Relationship Type="http://schemas.openxmlformats.org/officeDocument/2006/relationships/numbering" Target="/word/numbering.xml" Id="Rc2663e2e48294987" /><Relationship Type="http://schemas.openxmlformats.org/officeDocument/2006/relationships/settings" Target="/word/settings.xml" Id="R6676aa7876994d92" /><Relationship Type="http://schemas.openxmlformats.org/officeDocument/2006/relationships/image" Target="/word/media/2f611788-a329-4b7f-88fc-38f63a591a15.png" Id="R1edb287a28744db3" /></Relationships>
</file>