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6b5833ec634a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f2b21e987644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Allencrest,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66e836d17543fe" /><Relationship Type="http://schemas.openxmlformats.org/officeDocument/2006/relationships/numbering" Target="/word/numbering.xml" Id="R59e7d37bb7b74d45" /><Relationship Type="http://schemas.openxmlformats.org/officeDocument/2006/relationships/settings" Target="/word/settings.xml" Id="R991b6c426b994300" /><Relationship Type="http://schemas.openxmlformats.org/officeDocument/2006/relationships/image" Target="/word/media/d5fd01c8-a308-4545-b58b-75d6615c2d9d.png" Id="R0ff2b21e9876442f" /></Relationships>
</file>