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27fb721d8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30e5fe13f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Allenstand,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158c5cb784afe" /><Relationship Type="http://schemas.openxmlformats.org/officeDocument/2006/relationships/numbering" Target="/word/numbering.xml" Id="Re22a8d802d504711" /><Relationship Type="http://schemas.openxmlformats.org/officeDocument/2006/relationships/settings" Target="/word/settings.xml" Id="R939528bfc5f74b03" /><Relationship Type="http://schemas.openxmlformats.org/officeDocument/2006/relationships/image" Target="/word/media/bb9b233d-c5df-426d-bf00-0d3b7802c08a.png" Id="R09c30e5fe13f4d03" /></Relationships>
</file>