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b044dbf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1609f00ac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ac266d14415b" /><Relationship Type="http://schemas.openxmlformats.org/officeDocument/2006/relationships/numbering" Target="/word/numbering.xml" Id="R75f5181bc5274221" /><Relationship Type="http://schemas.openxmlformats.org/officeDocument/2006/relationships/settings" Target="/word/settings.xml" Id="R5e25ebfc72904b01" /><Relationship Type="http://schemas.openxmlformats.org/officeDocument/2006/relationships/image" Target="/word/media/28967e72-bfdc-4b75-8252-f091061f0d57.png" Id="R1371609f00ac4a4f" /></Relationships>
</file>