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04f204a2c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ec3d90b47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Almadane,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c7a574a8845c4" /><Relationship Type="http://schemas.openxmlformats.org/officeDocument/2006/relationships/numbering" Target="/word/numbering.xml" Id="R68bfbc1be3b54ef5" /><Relationship Type="http://schemas.openxmlformats.org/officeDocument/2006/relationships/settings" Target="/word/settings.xml" Id="Reec6fa1e8d6e4bfc" /><Relationship Type="http://schemas.openxmlformats.org/officeDocument/2006/relationships/image" Target="/word/media/ec9b165e-5723-4bcf-94e5-d9a28cb6bf5c.png" Id="R91bec3d90b4740a0" /></Relationships>
</file>