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cf6c2ee1c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1d34b6875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Aloha,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6ffcfefd247b8" /><Relationship Type="http://schemas.openxmlformats.org/officeDocument/2006/relationships/numbering" Target="/word/numbering.xml" Id="Radaa91c1a6ab4970" /><Relationship Type="http://schemas.openxmlformats.org/officeDocument/2006/relationships/settings" Target="/word/settings.xml" Id="R48e496dea29e495c" /><Relationship Type="http://schemas.openxmlformats.org/officeDocument/2006/relationships/image" Target="/word/media/7ac30ca5-44be-4c25-80ab-cea4fcb18c2d.png" Id="R5ba1d34b68754329" /></Relationships>
</file>