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7834a7a13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1be478882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Alonzaville,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7890e61774ae7" /><Relationship Type="http://schemas.openxmlformats.org/officeDocument/2006/relationships/numbering" Target="/word/numbering.xml" Id="R98098f05dcc0467e" /><Relationship Type="http://schemas.openxmlformats.org/officeDocument/2006/relationships/settings" Target="/word/settings.xml" Id="R052f7440e5ef4ae9" /><Relationship Type="http://schemas.openxmlformats.org/officeDocument/2006/relationships/image" Target="/word/media/f68a7168-47c0-418b-ae8d-6d7a7843be45.png" Id="R4af1be4788824c46" /></Relationships>
</file>