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fcef5089d43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1a8e97cbd8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Alorton,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38b59febe44eb" /><Relationship Type="http://schemas.openxmlformats.org/officeDocument/2006/relationships/numbering" Target="/word/numbering.xml" Id="R5742cac57633412e" /><Relationship Type="http://schemas.openxmlformats.org/officeDocument/2006/relationships/settings" Target="/word/settings.xml" Id="Rd7a1a61dbf044761" /><Relationship Type="http://schemas.openxmlformats.org/officeDocument/2006/relationships/image" Target="/word/media/c9ba1c05-d85d-4935-ae36-bb8c8c4016ae.png" Id="Rcd1a8e97cbd840e4" /></Relationships>
</file>