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760fdecc8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6c4febcfd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Alpine Ranchettes Two,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5fd2676234e95" /><Relationship Type="http://schemas.openxmlformats.org/officeDocument/2006/relationships/numbering" Target="/word/numbering.xml" Id="Rfe12d41fa65e4a77" /><Relationship Type="http://schemas.openxmlformats.org/officeDocument/2006/relationships/settings" Target="/word/settings.xml" Id="R7343515ef4e0417f" /><Relationship Type="http://schemas.openxmlformats.org/officeDocument/2006/relationships/image" Target="/word/media/9d319d9c-e707-4afb-a248-74df0b34ac84.png" Id="R1376c4febcfd4606" /></Relationships>
</file>