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f3f706289b4c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ae1c4afecb41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Alpine View,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b4ae3a8b97445a" /><Relationship Type="http://schemas.openxmlformats.org/officeDocument/2006/relationships/numbering" Target="/word/numbering.xml" Id="Rbcd77eb3022f45dd" /><Relationship Type="http://schemas.openxmlformats.org/officeDocument/2006/relationships/settings" Target="/word/settings.xml" Id="R1d6046cd24c340ab" /><Relationship Type="http://schemas.openxmlformats.org/officeDocument/2006/relationships/image" Target="/word/media/453d5653-b8a7-4cd9-a161-118a405af993.png" Id="R7eae1c4afecb41ad" /></Relationships>
</file>