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384af8365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34de4b409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Alstown,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c3a10231e454f" /><Relationship Type="http://schemas.openxmlformats.org/officeDocument/2006/relationships/numbering" Target="/word/numbering.xml" Id="Re35aa0358d874556" /><Relationship Type="http://schemas.openxmlformats.org/officeDocument/2006/relationships/settings" Target="/word/settings.xml" Id="R0154450b46f1461f" /><Relationship Type="http://schemas.openxmlformats.org/officeDocument/2006/relationships/image" Target="/word/media/5e597d2e-5f0d-42a5-b414-80ebcf5b3628.png" Id="Rdf534de4b4094f65" /></Relationships>
</file>