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f25187268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632c04fb2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Vista,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3e4d2eec34577" /><Relationship Type="http://schemas.openxmlformats.org/officeDocument/2006/relationships/numbering" Target="/word/numbering.xml" Id="R2698f850d2c2482b" /><Relationship Type="http://schemas.openxmlformats.org/officeDocument/2006/relationships/settings" Target="/word/settings.xml" Id="Rc99c226b82414a8e" /><Relationship Type="http://schemas.openxmlformats.org/officeDocument/2006/relationships/image" Target="/word/media/0d21e2ce-88f8-473a-aee5-e5ee3c76dca3.png" Id="R4a5632c04fb2492b" /></Relationships>
</file>