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a428cc8d7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a96f9b44c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5f6087c014ec8" /><Relationship Type="http://schemas.openxmlformats.org/officeDocument/2006/relationships/numbering" Target="/word/numbering.xml" Id="R8cb3b7c9db874cb0" /><Relationship Type="http://schemas.openxmlformats.org/officeDocument/2006/relationships/settings" Target="/word/settings.xml" Id="Re363b9791b7f4605" /><Relationship Type="http://schemas.openxmlformats.org/officeDocument/2006/relationships/image" Target="/word/media/d828bccb-2181-49c6-b369-e4f58a9884e7.png" Id="Rd34a96f9b44c4f7d" /></Relationships>
</file>