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b28e5bd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81733e2b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afa52cbf492f" /><Relationship Type="http://schemas.openxmlformats.org/officeDocument/2006/relationships/numbering" Target="/word/numbering.xml" Id="Ra472885ee21a4710" /><Relationship Type="http://schemas.openxmlformats.org/officeDocument/2006/relationships/settings" Target="/word/settings.xml" Id="Rfad31066f61b4f02" /><Relationship Type="http://schemas.openxmlformats.org/officeDocument/2006/relationships/image" Target="/word/media/87c0aed8-662a-4e98-8e47-6022b7b73007.png" Id="R8edf81733e2b42a2" /></Relationships>
</file>