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3cadc1ad6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f93f7cb7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Alvira,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f23049d754aae" /><Relationship Type="http://schemas.openxmlformats.org/officeDocument/2006/relationships/numbering" Target="/word/numbering.xml" Id="Rfcdc5ee6a96343ef" /><Relationship Type="http://schemas.openxmlformats.org/officeDocument/2006/relationships/settings" Target="/word/settings.xml" Id="Rc833ca6885694a01" /><Relationship Type="http://schemas.openxmlformats.org/officeDocument/2006/relationships/image" Target="/word/media/40f71bbe-256e-4995-8ea0-d676ec848440.png" Id="R4e79f93f7cb74696" /></Relationships>
</file>