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ad2966e51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faab96899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Amanda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3565c5d04032" /><Relationship Type="http://schemas.openxmlformats.org/officeDocument/2006/relationships/numbering" Target="/word/numbering.xml" Id="R13a023c475f54d7c" /><Relationship Type="http://schemas.openxmlformats.org/officeDocument/2006/relationships/settings" Target="/word/settings.xml" Id="Rf9fbef10cef541e8" /><Relationship Type="http://schemas.openxmlformats.org/officeDocument/2006/relationships/image" Target="/word/media/f71b51f7-13eb-4def-a80d-5dc446e1a6c4.png" Id="R3f2faab968994b4f" /></Relationships>
</file>