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cec78c96a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3b828fdee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Amberson,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ec13619654ea2" /><Relationship Type="http://schemas.openxmlformats.org/officeDocument/2006/relationships/numbering" Target="/word/numbering.xml" Id="Rcd5342701607421b" /><Relationship Type="http://schemas.openxmlformats.org/officeDocument/2006/relationships/settings" Target="/word/settings.xml" Id="Rffbd394ef0f34855" /><Relationship Type="http://schemas.openxmlformats.org/officeDocument/2006/relationships/image" Target="/word/media/a07efff7-a1b5-4cf3-a5f6-1c4374049e6c.png" Id="R86d3b828fdee45bd" /></Relationships>
</file>