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3c4d56d58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b136c96f9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Amherst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25b857a3844ff" /><Relationship Type="http://schemas.openxmlformats.org/officeDocument/2006/relationships/numbering" Target="/word/numbering.xml" Id="Rbb2bbf4ed30e4951" /><Relationship Type="http://schemas.openxmlformats.org/officeDocument/2006/relationships/settings" Target="/word/settings.xml" Id="R43e5adf01bf54b74" /><Relationship Type="http://schemas.openxmlformats.org/officeDocument/2006/relationships/image" Target="/word/media/fe1085c7-bd72-4656-90e6-44617da1a947.png" Id="R36cb136c96f944f8" /></Relationships>
</file>