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66c757a1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b65d15f9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Amistad,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8226674b47fb" /><Relationship Type="http://schemas.openxmlformats.org/officeDocument/2006/relationships/numbering" Target="/word/numbering.xml" Id="R43865e03b67746f5" /><Relationship Type="http://schemas.openxmlformats.org/officeDocument/2006/relationships/settings" Target="/word/settings.xml" Id="R3d219f9c712f4cd1" /><Relationship Type="http://schemas.openxmlformats.org/officeDocument/2006/relationships/image" Target="/word/media/fb5f67d2-c6c1-4996-8388-fc42f594df3e.png" Id="R91ceb65d15f94fbd" /></Relationships>
</file>