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80dc268d8840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06ff2aab8e43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Anapra,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ff6b872cff44ca" /><Relationship Type="http://schemas.openxmlformats.org/officeDocument/2006/relationships/numbering" Target="/word/numbering.xml" Id="Rc9ce04acd83a4494" /><Relationship Type="http://schemas.openxmlformats.org/officeDocument/2006/relationships/settings" Target="/word/settings.xml" Id="R9049e65632974eba" /><Relationship Type="http://schemas.openxmlformats.org/officeDocument/2006/relationships/image" Target="/word/media/1f12d030-4b7a-422d-99e8-78c4c3a4cb98.png" Id="Rc906ff2aab8e4309" /></Relationships>
</file>