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df4a775c8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817272797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Ancram,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4b94455044af" /><Relationship Type="http://schemas.openxmlformats.org/officeDocument/2006/relationships/numbering" Target="/word/numbering.xml" Id="R8fcc4c39c14e497e" /><Relationship Type="http://schemas.openxmlformats.org/officeDocument/2006/relationships/settings" Target="/word/settings.xml" Id="R172484c4b2a34c7b" /><Relationship Type="http://schemas.openxmlformats.org/officeDocument/2006/relationships/image" Target="/word/media/ba2c59ad-25a4-4d05-b1ab-5c8ca1e32771.png" Id="R58a817272797400b" /></Relationships>
</file>