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cc3fbf930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72770197f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2a53a6f404acd" /><Relationship Type="http://schemas.openxmlformats.org/officeDocument/2006/relationships/numbering" Target="/word/numbering.xml" Id="R819bcc8b95b2482c" /><Relationship Type="http://schemas.openxmlformats.org/officeDocument/2006/relationships/settings" Target="/word/settings.xml" Id="Rf287da1ba17f407f" /><Relationship Type="http://schemas.openxmlformats.org/officeDocument/2006/relationships/image" Target="/word/media/46860090-10fd-42d9-9234-0543a37c4f9e.png" Id="Refc72770197f40ca" /></Relationships>
</file>