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bc94414b6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28d36e29e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Andrews and Hurds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4ad6d76db45bd" /><Relationship Type="http://schemas.openxmlformats.org/officeDocument/2006/relationships/numbering" Target="/word/numbering.xml" Id="R39b6bb6bb01a431c" /><Relationship Type="http://schemas.openxmlformats.org/officeDocument/2006/relationships/settings" Target="/word/settings.xml" Id="R81d4c9999cd04be3" /><Relationship Type="http://schemas.openxmlformats.org/officeDocument/2006/relationships/image" Target="/word/media/0a19bcec-709b-4ef3-9d9a-eecec77bdb18.png" Id="Rb1128d36e29e403a" /></Relationships>
</file>