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7072ce5e1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d95833f19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8f2c326dc4a39" /><Relationship Type="http://schemas.openxmlformats.org/officeDocument/2006/relationships/numbering" Target="/word/numbering.xml" Id="R2355e94f5f444701" /><Relationship Type="http://schemas.openxmlformats.org/officeDocument/2006/relationships/settings" Target="/word/settings.xml" Id="Rb1be9ff3faca473f" /><Relationship Type="http://schemas.openxmlformats.org/officeDocument/2006/relationships/image" Target="/word/media/6f35f045-15ee-4937-8e07-ada8acf9bff5.png" Id="R661d95833f194386" /></Relationships>
</file>