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1e9112f1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2463a05fb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Andy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2a256fe94e04" /><Relationship Type="http://schemas.openxmlformats.org/officeDocument/2006/relationships/numbering" Target="/word/numbering.xml" Id="R23e66d71d75b4a0c" /><Relationship Type="http://schemas.openxmlformats.org/officeDocument/2006/relationships/settings" Target="/word/settings.xml" Id="R5c634c513a754104" /><Relationship Type="http://schemas.openxmlformats.org/officeDocument/2006/relationships/image" Target="/word/media/1ba969d3-dd7b-42ff-8eef-6c197bbb2a32.png" Id="R4b42463a05fb4462" /></Relationships>
</file>