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c704b3ff9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24aea1cd5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Angie,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84e88af9a4dfe" /><Relationship Type="http://schemas.openxmlformats.org/officeDocument/2006/relationships/numbering" Target="/word/numbering.xml" Id="R139c2ce82c1c453a" /><Relationship Type="http://schemas.openxmlformats.org/officeDocument/2006/relationships/settings" Target="/word/settings.xml" Id="R310137f1b4d5488d" /><Relationship Type="http://schemas.openxmlformats.org/officeDocument/2006/relationships/image" Target="/word/media/3eef3583-adb9-47c4-aa5d-ef86895ab275.png" Id="Rf0c24aea1cd5487b" /></Relationships>
</file>