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b396e4cd1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3df0fad30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Antes Fort,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2f2883d124fe4" /><Relationship Type="http://schemas.openxmlformats.org/officeDocument/2006/relationships/numbering" Target="/word/numbering.xml" Id="R5c96875b839c4697" /><Relationship Type="http://schemas.openxmlformats.org/officeDocument/2006/relationships/settings" Target="/word/settings.xml" Id="R720dbf0de6b84326" /><Relationship Type="http://schemas.openxmlformats.org/officeDocument/2006/relationships/image" Target="/word/media/9cd9779a-ca78-4458-a38a-81bd6dba202b.png" Id="R2973df0fad30429c" /></Relationships>
</file>