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d404ab9f3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f26054875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Anthony Subdivision,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d2226087c4229" /><Relationship Type="http://schemas.openxmlformats.org/officeDocument/2006/relationships/numbering" Target="/word/numbering.xml" Id="R413a823bac454054" /><Relationship Type="http://schemas.openxmlformats.org/officeDocument/2006/relationships/settings" Target="/word/settings.xml" Id="R261e7ade682847f2" /><Relationship Type="http://schemas.openxmlformats.org/officeDocument/2006/relationships/image" Target="/word/media/3fd729de-a6c0-48e2-b924-2b0b850e6abb.png" Id="Rcb1f260548754bb7" /></Relationships>
</file>