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c561d3daf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ac7228ed4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 Chico,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1e44d50584a53" /><Relationship Type="http://schemas.openxmlformats.org/officeDocument/2006/relationships/numbering" Target="/word/numbering.xml" Id="R24bd42acd6a44b50" /><Relationship Type="http://schemas.openxmlformats.org/officeDocument/2006/relationships/settings" Target="/word/settings.xml" Id="R4903d843fc1346af" /><Relationship Type="http://schemas.openxmlformats.org/officeDocument/2006/relationships/image" Target="/word/media/2104ceb8-ba2f-4844-bbe4-00a8458ef59b.png" Id="R2d7ac7228ed4478a" /></Relationships>
</file>