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21a059f1c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829f34d4c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Anton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e74ccd93241c2" /><Relationship Type="http://schemas.openxmlformats.org/officeDocument/2006/relationships/numbering" Target="/word/numbering.xml" Id="R9cea49d833bd4cf5" /><Relationship Type="http://schemas.openxmlformats.org/officeDocument/2006/relationships/settings" Target="/word/settings.xml" Id="R55b3f1aa8f694707" /><Relationship Type="http://schemas.openxmlformats.org/officeDocument/2006/relationships/image" Target="/word/media/38ed8cd0-d48b-477d-814e-76f0444c2766.png" Id="Rccc829f34d4c4924" /></Relationships>
</file>