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b3e924095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a61a5413b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Apalachin,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104aa4e9e483b" /><Relationship Type="http://schemas.openxmlformats.org/officeDocument/2006/relationships/numbering" Target="/word/numbering.xml" Id="R4038f2cb598b4f7e" /><Relationship Type="http://schemas.openxmlformats.org/officeDocument/2006/relationships/settings" Target="/word/settings.xml" Id="R5e42acea05974b47" /><Relationship Type="http://schemas.openxmlformats.org/officeDocument/2006/relationships/image" Target="/word/media/2ed7faea-cafe-4cf7-9d74-3da8f69d8d1e.png" Id="R6f5a61a5413b4cd0" /></Relationships>
</file>