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887346459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1800b28d1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Aponaug,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f0ecef1f4e88" /><Relationship Type="http://schemas.openxmlformats.org/officeDocument/2006/relationships/numbering" Target="/word/numbering.xml" Id="Rb8a1d26655cd4503" /><Relationship Type="http://schemas.openxmlformats.org/officeDocument/2006/relationships/settings" Target="/word/settings.xml" Id="R2503b2931ae44bf2" /><Relationship Type="http://schemas.openxmlformats.org/officeDocument/2006/relationships/image" Target="/word/media/2d2ccc03-f2b4-4c53-a23f-1f96874bef5b.png" Id="R60d1800b28d1486e" /></Relationships>
</file>