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176fea98f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867ffc1df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Tree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1c97fb40c42a0" /><Relationship Type="http://schemas.openxmlformats.org/officeDocument/2006/relationships/numbering" Target="/word/numbering.xml" Id="R229b2095ad11490c" /><Relationship Type="http://schemas.openxmlformats.org/officeDocument/2006/relationships/settings" Target="/word/settings.xml" Id="R167b2b4d9a484670" /><Relationship Type="http://schemas.openxmlformats.org/officeDocument/2006/relationships/image" Target="/word/media/e7071e8b-b8b0-49c0-b026-21ee9baf3abc.png" Id="Rf5d867ffc1df4592" /></Relationships>
</file>