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083c77b66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a21724bdf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c6f24413f4b8f" /><Relationship Type="http://schemas.openxmlformats.org/officeDocument/2006/relationships/numbering" Target="/word/numbering.xml" Id="Rb76a768280794876" /><Relationship Type="http://schemas.openxmlformats.org/officeDocument/2006/relationships/settings" Target="/word/settings.xml" Id="Rd5e2014f8b0c475c" /><Relationship Type="http://schemas.openxmlformats.org/officeDocument/2006/relationships/image" Target="/word/media/f8228efe-c073-4015-84e1-acc6563a2c2e.png" Id="R15ea21724bdf4795" /></Relationships>
</file>