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51cbbbedb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b80eb812f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Aqawam,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393bdfb2d4a4f" /><Relationship Type="http://schemas.openxmlformats.org/officeDocument/2006/relationships/numbering" Target="/word/numbering.xml" Id="R940d051c36b64e30" /><Relationship Type="http://schemas.openxmlformats.org/officeDocument/2006/relationships/settings" Target="/word/settings.xml" Id="Red40bd10e1fe461c" /><Relationship Type="http://schemas.openxmlformats.org/officeDocument/2006/relationships/image" Target="/word/media/ced85354-ceec-494c-a49c-ddaf6f9495f1.png" Id="R6b3b80eb812f4df5" /></Relationships>
</file>