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f10092af6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13a6ef712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Aquashicola,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588eedd64488e" /><Relationship Type="http://schemas.openxmlformats.org/officeDocument/2006/relationships/numbering" Target="/word/numbering.xml" Id="R73f83ea97efc4643" /><Relationship Type="http://schemas.openxmlformats.org/officeDocument/2006/relationships/settings" Target="/word/settings.xml" Id="R3f99138e9362440d" /><Relationship Type="http://schemas.openxmlformats.org/officeDocument/2006/relationships/image" Target="/word/media/cf60c377-b803-42a5-8585-54cd1392e77d.png" Id="Rae713a6ef71245c7" /></Relationships>
</file>