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16492edf1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4924fa95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Aquia Harbour,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b53aa1564a96" /><Relationship Type="http://schemas.openxmlformats.org/officeDocument/2006/relationships/numbering" Target="/word/numbering.xml" Id="Re36f2e9958d1445a" /><Relationship Type="http://schemas.openxmlformats.org/officeDocument/2006/relationships/settings" Target="/word/settings.xml" Id="R715914a5d69a4421" /><Relationship Type="http://schemas.openxmlformats.org/officeDocument/2006/relationships/image" Target="/word/media/c0a00d4d-4333-42bf-8171-b2b06f2cc3d5.png" Id="R1a24924fa9554d58" /></Relationships>
</file>