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111a88833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2fdaef81e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Arabian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e5d7f95fc44e3" /><Relationship Type="http://schemas.openxmlformats.org/officeDocument/2006/relationships/numbering" Target="/word/numbering.xml" Id="R960b6970ed9240d2" /><Relationship Type="http://schemas.openxmlformats.org/officeDocument/2006/relationships/settings" Target="/word/settings.xml" Id="Radc22b012e824c80" /><Relationship Type="http://schemas.openxmlformats.org/officeDocument/2006/relationships/image" Target="/word/media/659f5eb0-7517-4fa6-b6a3-2a05fd725c85.png" Id="R5d42fdaef81e4521" /></Relationships>
</file>