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271b90098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e0c3e2064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Arapahoe,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e7b79a3804ecf" /><Relationship Type="http://schemas.openxmlformats.org/officeDocument/2006/relationships/numbering" Target="/word/numbering.xml" Id="Rc9d7189824e64705" /><Relationship Type="http://schemas.openxmlformats.org/officeDocument/2006/relationships/settings" Target="/word/settings.xml" Id="Rde99a74c48054d3e" /><Relationship Type="http://schemas.openxmlformats.org/officeDocument/2006/relationships/image" Target="/word/media/6cd6edc0-2123-48d3-a744-4b353b679811.png" Id="Racee0c3e20644e85" /></Relationships>
</file>