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f4ea3cb2f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2e52be52b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Arbios,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617195c36492f" /><Relationship Type="http://schemas.openxmlformats.org/officeDocument/2006/relationships/numbering" Target="/word/numbering.xml" Id="R02f489f4ef1c4ae0" /><Relationship Type="http://schemas.openxmlformats.org/officeDocument/2006/relationships/settings" Target="/word/settings.xml" Id="R5d02efa3ea6f4196" /><Relationship Type="http://schemas.openxmlformats.org/officeDocument/2006/relationships/image" Target="/word/media/7ebbc25a-a21f-4322-8424-d2277b75e8b2.png" Id="R76a2e52be52b4b2a" /></Relationships>
</file>